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07" w:rsidRPr="003C128A" w:rsidRDefault="008D0A07" w:rsidP="008D0A07">
      <w:pPr>
        <w:spacing w:after="0" w:line="240" w:lineRule="auto"/>
        <w:rPr>
          <w:rFonts w:ascii="Times New Roman" w:hAnsi="Times New Roman" w:cs="Times New Roman"/>
          <w:b/>
          <w:sz w:val="23"/>
          <w:szCs w:val="23"/>
        </w:rPr>
      </w:pPr>
      <w:r w:rsidRPr="003C128A">
        <w:rPr>
          <w:rFonts w:ascii="Times New Roman" w:hAnsi="Times New Roman" w:cs="Times New Roman"/>
          <w:b/>
          <w:sz w:val="23"/>
          <w:szCs w:val="23"/>
        </w:rPr>
        <w:t>Podnositelj zahtjeva:</w:t>
      </w:r>
    </w:p>
    <w:p w:rsidR="008D0A07" w:rsidRPr="003C128A" w:rsidRDefault="008D0A07" w:rsidP="008D0A07">
      <w:pPr>
        <w:spacing w:after="0" w:line="240" w:lineRule="auto"/>
        <w:rPr>
          <w:rFonts w:ascii="Times New Roman" w:hAnsi="Times New Roman" w:cs="Times New Roman"/>
          <w:sz w:val="23"/>
          <w:szCs w:val="23"/>
        </w:rPr>
      </w:pP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___________________________________________________________________</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(pravna osoba)</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___________________________________________________________________</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(adresa)</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___________________________________________________________________</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(telefonski broj)</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___________________________________________________________________</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(adresa elektroničke pošte)</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___________________________________________________________________</w:t>
      </w:r>
    </w:p>
    <w:p w:rsidR="008D0A07" w:rsidRPr="003C128A" w:rsidRDefault="008D0A07" w:rsidP="008D0A07">
      <w:pPr>
        <w:spacing w:after="0"/>
        <w:rPr>
          <w:rFonts w:ascii="Times New Roman" w:hAnsi="Times New Roman" w:cs="Times New Roman"/>
          <w:sz w:val="23"/>
          <w:szCs w:val="23"/>
        </w:rPr>
      </w:pPr>
      <w:r w:rsidRPr="003C128A">
        <w:rPr>
          <w:rFonts w:ascii="Times New Roman" w:hAnsi="Times New Roman" w:cs="Times New Roman"/>
          <w:sz w:val="23"/>
          <w:szCs w:val="23"/>
        </w:rPr>
        <w:t>(osobni identifikacijski broj)</w:t>
      </w:r>
    </w:p>
    <w:p w:rsidR="008D0A07" w:rsidRPr="003C128A" w:rsidRDefault="008D0A07" w:rsidP="00B81905">
      <w:pPr>
        <w:spacing w:after="0" w:line="240" w:lineRule="auto"/>
        <w:rPr>
          <w:rFonts w:ascii="Times New Roman" w:hAnsi="Times New Roman" w:cs="Times New Roman"/>
          <w:b/>
          <w:sz w:val="23"/>
          <w:szCs w:val="23"/>
        </w:rPr>
      </w:pPr>
    </w:p>
    <w:p w:rsidR="008D0A07" w:rsidRPr="003C128A" w:rsidRDefault="008D0A07" w:rsidP="00B7606E">
      <w:pPr>
        <w:spacing w:after="0" w:line="240" w:lineRule="auto"/>
        <w:jc w:val="center"/>
        <w:rPr>
          <w:rFonts w:ascii="Times New Roman" w:hAnsi="Times New Roman" w:cs="Times New Roman"/>
          <w:b/>
          <w:sz w:val="23"/>
          <w:szCs w:val="23"/>
        </w:rPr>
      </w:pPr>
    </w:p>
    <w:p w:rsidR="00B7606E" w:rsidRPr="003C128A" w:rsidRDefault="00B7606E" w:rsidP="00532B52">
      <w:pPr>
        <w:spacing w:after="0" w:line="240" w:lineRule="auto"/>
        <w:jc w:val="right"/>
        <w:rPr>
          <w:rFonts w:ascii="Times New Roman" w:hAnsi="Times New Roman" w:cs="Times New Roman"/>
          <w:b/>
          <w:sz w:val="23"/>
          <w:szCs w:val="23"/>
        </w:rPr>
      </w:pPr>
      <w:r w:rsidRPr="003C128A">
        <w:rPr>
          <w:rFonts w:ascii="Times New Roman" w:hAnsi="Times New Roman" w:cs="Times New Roman"/>
          <w:b/>
          <w:sz w:val="23"/>
          <w:szCs w:val="23"/>
        </w:rPr>
        <w:t>REPUBLIKA HRVATSKA</w:t>
      </w:r>
    </w:p>
    <w:p w:rsidR="00B7606E" w:rsidRPr="003C128A" w:rsidRDefault="00B7606E" w:rsidP="00532B52">
      <w:pPr>
        <w:spacing w:after="0" w:line="240" w:lineRule="auto"/>
        <w:jc w:val="right"/>
        <w:rPr>
          <w:rFonts w:ascii="Times New Roman" w:hAnsi="Times New Roman" w:cs="Times New Roman"/>
          <w:b/>
          <w:sz w:val="23"/>
          <w:szCs w:val="23"/>
        </w:rPr>
      </w:pPr>
      <w:r w:rsidRPr="003C128A">
        <w:rPr>
          <w:rFonts w:ascii="Times New Roman" w:hAnsi="Times New Roman" w:cs="Times New Roman"/>
          <w:b/>
          <w:sz w:val="23"/>
          <w:szCs w:val="23"/>
        </w:rPr>
        <w:t>MINISTARSTVO MORA, PROMETA I INFRASTRUKTURE</w:t>
      </w:r>
    </w:p>
    <w:p w:rsidR="008D0A07" w:rsidRPr="003C128A" w:rsidRDefault="008D0A07" w:rsidP="00532B52">
      <w:pPr>
        <w:spacing w:after="0" w:line="240" w:lineRule="auto"/>
        <w:jc w:val="right"/>
        <w:rPr>
          <w:rStyle w:val="Naglaeno"/>
          <w:rFonts w:ascii="Times New Roman" w:hAnsi="Times New Roman" w:cs="Times New Roman"/>
          <w:color w:val="000000" w:themeColor="text1"/>
          <w:sz w:val="23"/>
          <w:szCs w:val="23"/>
          <w:shd w:val="clear" w:color="auto" w:fill="FFFFFF"/>
        </w:rPr>
      </w:pPr>
      <w:r w:rsidRPr="003C128A">
        <w:rPr>
          <w:rFonts w:ascii="Times New Roman" w:hAnsi="Times New Roman" w:cs="Times New Roman"/>
          <w:b/>
          <w:color w:val="000000" w:themeColor="text1"/>
          <w:sz w:val="23"/>
          <w:szCs w:val="23"/>
        </w:rPr>
        <w:t xml:space="preserve">Uprava za cestovni promet, </w:t>
      </w:r>
      <w:r w:rsidR="00532B52" w:rsidRPr="003C128A">
        <w:rPr>
          <w:rStyle w:val="Naglaeno"/>
          <w:rFonts w:ascii="Times New Roman" w:hAnsi="Times New Roman" w:cs="Times New Roman"/>
          <w:color w:val="000000" w:themeColor="text1"/>
          <w:sz w:val="23"/>
          <w:szCs w:val="23"/>
          <w:shd w:val="clear" w:color="auto" w:fill="FFFFFF"/>
        </w:rPr>
        <w:t>cestovnu infrastrukturu i inspekciju</w:t>
      </w:r>
    </w:p>
    <w:p w:rsidR="00532B52" w:rsidRPr="003C128A" w:rsidRDefault="00532B52" w:rsidP="00532B52">
      <w:pPr>
        <w:spacing w:after="0" w:line="240" w:lineRule="auto"/>
        <w:jc w:val="right"/>
        <w:rPr>
          <w:rStyle w:val="Naglaeno"/>
          <w:rFonts w:ascii="Times New Roman" w:hAnsi="Times New Roman" w:cs="Times New Roman"/>
          <w:color w:val="000000" w:themeColor="text1"/>
          <w:sz w:val="23"/>
          <w:szCs w:val="23"/>
          <w:shd w:val="clear" w:color="auto" w:fill="FFFFFF"/>
        </w:rPr>
      </w:pPr>
      <w:r w:rsidRPr="003C128A">
        <w:rPr>
          <w:rStyle w:val="Naglaeno"/>
          <w:rFonts w:ascii="Times New Roman" w:hAnsi="Times New Roman" w:cs="Times New Roman"/>
          <w:color w:val="000000" w:themeColor="text1"/>
          <w:sz w:val="23"/>
          <w:szCs w:val="23"/>
          <w:shd w:val="clear" w:color="auto" w:fill="FFFFFF"/>
        </w:rPr>
        <w:t>Sektor cestovne infrastrukture</w:t>
      </w:r>
    </w:p>
    <w:p w:rsidR="00532B52" w:rsidRPr="003C128A" w:rsidRDefault="00532B52" w:rsidP="00532B52">
      <w:pPr>
        <w:spacing w:after="0" w:line="240" w:lineRule="auto"/>
        <w:jc w:val="right"/>
        <w:rPr>
          <w:rFonts w:ascii="Times New Roman" w:hAnsi="Times New Roman" w:cs="Times New Roman"/>
          <w:b/>
          <w:sz w:val="23"/>
          <w:szCs w:val="23"/>
        </w:rPr>
      </w:pPr>
      <w:r w:rsidRPr="003C128A">
        <w:rPr>
          <w:rFonts w:ascii="Times New Roman" w:hAnsi="Times New Roman" w:cs="Times New Roman"/>
          <w:b/>
          <w:sz w:val="23"/>
          <w:szCs w:val="23"/>
        </w:rPr>
        <w:t>Prisavlje 14,  10 000 Zagreb</w:t>
      </w:r>
    </w:p>
    <w:p w:rsidR="008D0A07" w:rsidRDefault="008D0A07" w:rsidP="003C128A">
      <w:pPr>
        <w:spacing w:after="0" w:line="240" w:lineRule="auto"/>
        <w:rPr>
          <w:rFonts w:ascii="Times New Roman" w:hAnsi="Times New Roman" w:cs="Times New Roman"/>
          <w:b/>
          <w:color w:val="000000" w:themeColor="text1"/>
          <w:sz w:val="23"/>
          <w:szCs w:val="23"/>
        </w:rPr>
      </w:pPr>
    </w:p>
    <w:p w:rsidR="00B81905" w:rsidRDefault="00B81905" w:rsidP="003C128A">
      <w:pPr>
        <w:spacing w:after="0" w:line="240" w:lineRule="auto"/>
        <w:rPr>
          <w:rFonts w:ascii="Times New Roman" w:hAnsi="Times New Roman" w:cs="Times New Roman"/>
          <w:b/>
          <w:color w:val="000000" w:themeColor="text1"/>
          <w:sz w:val="23"/>
          <w:szCs w:val="23"/>
        </w:rPr>
      </w:pPr>
    </w:p>
    <w:p w:rsidR="00B81905" w:rsidRPr="003C128A" w:rsidRDefault="00B81905" w:rsidP="003C128A">
      <w:pPr>
        <w:spacing w:after="0" w:line="240" w:lineRule="auto"/>
        <w:rPr>
          <w:rFonts w:ascii="Times New Roman" w:hAnsi="Times New Roman" w:cs="Times New Roman"/>
          <w:b/>
          <w:sz w:val="23"/>
          <w:szCs w:val="23"/>
        </w:rPr>
      </w:pPr>
      <w:bookmarkStart w:id="0" w:name="_GoBack"/>
      <w:bookmarkEnd w:id="0"/>
    </w:p>
    <w:p w:rsidR="008D0A07" w:rsidRDefault="00B7606E" w:rsidP="003C128A">
      <w:pPr>
        <w:spacing w:after="0" w:line="240" w:lineRule="auto"/>
        <w:jc w:val="center"/>
        <w:rPr>
          <w:rFonts w:ascii="Times New Roman" w:hAnsi="Times New Roman" w:cs="Times New Roman"/>
          <w:b/>
          <w:sz w:val="23"/>
          <w:szCs w:val="23"/>
        </w:rPr>
      </w:pPr>
      <w:r w:rsidRPr="003C128A">
        <w:rPr>
          <w:rFonts w:ascii="Times New Roman" w:hAnsi="Times New Roman" w:cs="Times New Roman"/>
          <w:b/>
          <w:sz w:val="23"/>
          <w:szCs w:val="23"/>
        </w:rPr>
        <w:t>ZAHTJEV</w:t>
      </w:r>
    </w:p>
    <w:p w:rsidR="003C128A" w:rsidRPr="003C128A" w:rsidRDefault="003C128A" w:rsidP="003C128A">
      <w:pPr>
        <w:spacing w:after="0" w:line="240" w:lineRule="auto"/>
        <w:jc w:val="center"/>
        <w:rPr>
          <w:rFonts w:ascii="Times New Roman" w:hAnsi="Times New Roman" w:cs="Times New Roman"/>
          <w:sz w:val="23"/>
          <w:szCs w:val="23"/>
        </w:rPr>
      </w:pPr>
    </w:p>
    <w:p w:rsidR="00B7606E" w:rsidRPr="003C128A" w:rsidRDefault="009D0DC5" w:rsidP="004918AA">
      <w:pPr>
        <w:pStyle w:val="Podnaslov"/>
        <w:jc w:val="center"/>
        <w:rPr>
          <w:rFonts w:ascii="Times New Roman" w:hAnsi="Times New Roman" w:cs="Times New Roman"/>
          <w:i w:val="0"/>
          <w:color w:val="auto"/>
          <w:sz w:val="23"/>
          <w:szCs w:val="23"/>
        </w:rPr>
      </w:pPr>
      <w:r w:rsidRPr="003C128A">
        <w:rPr>
          <w:rFonts w:ascii="Times New Roman" w:hAnsi="Times New Roman" w:cs="Times New Roman"/>
          <w:i w:val="0"/>
          <w:color w:val="auto"/>
          <w:sz w:val="23"/>
          <w:szCs w:val="23"/>
        </w:rPr>
        <w:t>z</w:t>
      </w:r>
      <w:r w:rsidR="00BA3F4A" w:rsidRPr="003C128A">
        <w:rPr>
          <w:rFonts w:ascii="Times New Roman" w:hAnsi="Times New Roman" w:cs="Times New Roman"/>
          <w:i w:val="0"/>
          <w:color w:val="auto"/>
          <w:sz w:val="23"/>
          <w:szCs w:val="23"/>
        </w:rPr>
        <w:t>a upis u Registar pružatelja usluge Europske e</w:t>
      </w:r>
      <w:r w:rsidR="008D0A07" w:rsidRPr="003C128A">
        <w:rPr>
          <w:rFonts w:ascii="Times New Roman" w:hAnsi="Times New Roman" w:cs="Times New Roman"/>
          <w:i w:val="0"/>
          <w:color w:val="auto"/>
          <w:sz w:val="23"/>
          <w:szCs w:val="23"/>
        </w:rPr>
        <w:t>lektroničke naplate cestarine (</w:t>
      </w:r>
      <w:r w:rsidR="00BA3F4A" w:rsidRPr="003C128A">
        <w:rPr>
          <w:rFonts w:ascii="Times New Roman" w:hAnsi="Times New Roman" w:cs="Times New Roman"/>
          <w:i w:val="0"/>
          <w:color w:val="auto"/>
          <w:sz w:val="23"/>
          <w:szCs w:val="23"/>
        </w:rPr>
        <w:t xml:space="preserve">EENC) koji imaju sjedište na teritoriju Republike Hrvatske </w:t>
      </w:r>
    </w:p>
    <w:p w:rsidR="00B7606E" w:rsidRPr="003C128A" w:rsidRDefault="00B7606E" w:rsidP="00B7606E">
      <w:pPr>
        <w:spacing w:after="0" w:line="240" w:lineRule="auto"/>
        <w:rPr>
          <w:rFonts w:ascii="Times New Roman" w:hAnsi="Times New Roman" w:cs="Times New Roman"/>
          <w:sz w:val="23"/>
          <w:szCs w:val="23"/>
        </w:rPr>
      </w:pPr>
    </w:p>
    <w:p w:rsidR="00B7606E" w:rsidRPr="003C128A" w:rsidRDefault="00B7606E" w:rsidP="00B7606E">
      <w:pPr>
        <w:spacing w:after="0" w:line="240" w:lineRule="auto"/>
        <w:rPr>
          <w:rFonts w:ascii="Times New Roman" w:hAnsi="Times New Roman" w:cs="Times New Roman"/>
          <w:sz w:val="23"/>
          <w:szCs w:val="23"/>
        </w:rPr>
      </w:pPr>
    </w:p>
    <w:p w:rsidR="00B7606E" w:rsidRPr="003C128A" w:rsidRDefault="00B7606E" w:rsidP="00B7606E">
      <w:pPr>
        <w:spacing w:after="0" w:line="240" w:lineRule="auto"/>
        <w:jc w:val="both"/>
        <w:rPr>
          <w:rFonts w:ascii="Times New Roman" w:hAnsi="Times New Roman" w:cs="Times New Roman"/>
          <w:sz w:val="23"/>
          <w:szCs w:val="23"/>
        </w:rPr>
      </w:pPr>
    </w:p>
    <w:p w:rsidR="00B7606E" w:rsidRPr="003C128A" w:rsidRDefault="00B7606E" w:rsidP="00B7606E">
      <w:pPr>
        <w:spacing w:after="0" w:line="240" w:lineRule="auto"/>
        <w:jc w:val="both"/>
        <w:rPr>
          <w:rFonts w:ascii="Times New Roman" w:eastAsia="Times New Roman" w:hAnsi="Times New Roman" w:cs="Times New Roman"/>
          <w:bCs/>
          <w:sz w:val="23"/>
          <w:szCs w:val="23"/>
          <w:lang w:eastAsia="hr-HR"/>
        </w:rPr>
      </w:pPr>
      <w:r w:rsidRPr="003C128A">
        <w:rPr>
          <w:rFonts w:ascii="Times New Roman" w:eastAsia="Times New Roman" w:hAnsi="Times New Roman" w:cs="Times New Roman"/>
          <w:bCs/>
          <w:sz w:val="23"/>
          <w:szCs w:val="23"/>
          <w:lang w:eastAsia="hr-HR"/>
        </w:rPr>
        <w:t>_________________________</w:t>
      </w:r>
      <w:r w:rsidRPr="003C128A">
        <w:rPr>
          <w:rFonts w:ascii="Times New Roman" w:eastAsia="Times New Roman" w:hAnsi="Times New Roman" w:cs="Times New Roman"/>
          <w:bCs/>
          <w:sz w:val="23"/>
          <w:szCs w:val="23"/>
          <w:lang w:eastAsia="hr-HR"/>
        </w:rPr>
        <w:tab/>
      </w:r>
      <w:r w:rsidRPr="003C128A">
        <w:rPr>
          <w:rFonts w:ascii="Times New Roman" w:eastAsia="Times New Roman" w:hAnsi="Times New Roman" w:cs="Times New Roman"/>
          <w:bCs/>
          <w:sz w:val="23"/>
          <w:szCs w:val="23"/>
          <w:lang w:eastAsia="hr-HR"/>
        </w:rPr>
        <w:tab/>
        <w:t xml:space="preserve">   </w:t>
      </w:r>
      <w:r w:rsidRPr="003C128A">
        <w:rPr>
          <w:rFonts w:ascii="Times New Roman" w:eastAsia="Times New Roman" w:hAnsi="Times New Roman" w:cs="Times New Roman"/>
          <w:bCs/>
          <w:sz w:val="23"/>
          <w:szCs w:val="23"/>
          <w:lang w:eastAsia="hr-HR"/>
        </w:rPr>
        <w:tab/>
        <w:t xml:space="preserve"> </w:t>
      </w:r>
      <w:r w:rsidR="003C128A">
        <w:rPr>
          <w:rFonts w:ascii="Times New Roman" w:eastAsia="Times New Roman" w:hAnsi="Times New Roman" w:cs="Times New Roman"/>
          <w:bCs/>
          <w:sz w:val="23"/>
          <w:szCs w:val="23"/>
          <w:lang w:eastAsia="hr-HR"/>
        </w:rPr>
        <w:tab/>
        <w:t xml:space="preserve">         </w:t>
      </w:r>
      <w:r w:rsidRPr="003C128A">
        <w:rPr>
          <w:rFonts w:ascii="Times New Roman" w:eastAsia="Times New Roman" w:hAnsi="Times New Roman" w:cs="Times New Roman"/>
          <w:bCs/>
          <w:sz w:val="23"/>
          <w:szCs w:val="23"/>
          <w:lang w:eastAsia="hr-HR"/>
        </w:rPr>
        <w:t>____________________________</w:t>
      </w:r>
    </w:p>
    <w:p w:rsidR="00B7606E" w:rsidRPr="003C128A" w:rsidRDefault="00B7606E" w:rsidP="00B7606E">
      <w:pPr>
        <w:spacing w:after="0" w:line="240" w:lineRule="auto"/>
        <w:ind w:firstLine="708"/>
        <w:jc w:val="both"/>
        <w:rPr>
          <w:rFonts w:ascii="Times New Roman" w:eastAsia="Times New Roman" w:hAnsi="Times New Roman" w:cs="Times New Roman"/>
          <w:bCs/>
          <w:sz w:val="23"/>
          <w:szCs w:val="23"/>
          <w:lang w:eastAsia="hr-HR"/>
        </w:rPr>
      </w:pPr>
      <w:r w:rsidRPr="003C128A">
        <w:rPr>
          <w:rFonts w:ascii="Times New Roman" w:eastAsia="Times New Roman" w:hAnsi="Times New Roman" w:cs="Times New Roman"/>
          <w:bCs/>
          <w:sz w:val="23"/>
          <w:szCs w:val="23"/>
          <w:lang w:eastAsia="hr-HR"/>
        </w:rPr>
        <w:t xml:space="preserve">(mjesto i datum) </w:t>
      </w:r>
      <w:r w:rsidRPr="003C128A">
        <w:rPr>
          <w:rFonts w:ascii="Times New Roman" w:eastAsia="Times New Roman" w:hAnsi="Times New Roman" w:cs="Times New Roman"/>
          <w:bCs/>
          <w:sz w:val="23"/>
          <w:szCs w:val="23"/>
          <w:lang w:eastAsia="hr-HR"/>
        </w:rPr>
        <w:tab/>
      </w:r>
      <w:r w:rsidRPr="003C128A">
        <w:rPr>
          <w:rFonts w:ascii="Times New Roman" w:eastAsia="Times New Roman" w:hAnsi="Times New Roman" w:cs="Times New Roman"/>
          <w:bCs/>
          <w:sz w:val="23"/>
          <w:szCs w:val="23"/>
          <w:lang w:eastAsia="hr-HR"/>
        </w:rPr>
        <w:tab/>
      </w:r>
      <w:r w:rsidRPr="003C128A">
        <w:rPr>
          <w:rFonts w:ascii="Times New Roman" w:eastAsia="Times New Roman" w:hAnsi="Times New Roman" w:cs="Times New Roman"/>
          <w:bCs/>
          <w:sz w:val="23"/>
          <w:szCs w:val="23"/>
          <w:lang w:eastAsia="hr-HR"/>
        </w:rPr>
        <w:tab/>
      </w:r>
      <w:r w:rsidRPr="003C128A">
        <w:rPr>
          <w:rFonts w:ascii="Times New Roman" w:eastAsia="Times New Roman" w:hAnsi="Times New Roman" w:cs="Times New Roman"/>
          <w:bCs/>
          <w:sz w:val="23"/>
          <w:szCs w:val="23"/>
          <w:lang w:eastAsia="hr-HR"/>
        </w:rPr>
        <w:tab/>
        <w:t xml:space="preserve">      </w:t>
      </w:r>
      <w:r w:rsidR="003C128A">
        <w:rPr>
          <w:rFonts w:ascii="Times New Roman" w:eastAsia="Times New Roman" w:hAnsi="Times New Roman" w:cs="Times New Roman"/>
          <w:bCs/>
          <w:sz w:val="23"/>
          <w:szCs w:val="23"/>
          <w:lang w:eastAsia="hr-HR"/>
        </w:rPr>
        <w:tab/>
      </w:r>
      <w:r w:rsidR="003C128A">
        <w:rPr>
          <w:rFonts w:ascii="Times New Roman" w:eastAsia="Times New Roman" w:hAnsi="Times New Roman" w:cs="Times New Roman"/>
          <w:bCs/>
          <w:sz w:val="23"/>
          <w:szCs w:val="23"/>
          <w:lang w:eastAsia="hr-HR"/>
        </w:rPr>
        <w:tab/>
      </w:r>
      <w:r w:rsidRPr="003C128A">
        <w:rPr>
          <w:rFonts w:ascii="Times New Roman" w:eastAsia="Times New Roman" w:hAnsi="Times New Roman" w:cs="Times New Roman"/>
          <w:bCs/>
          <w:sz w:val="23"/>
          <w:szCs w:val="23"/>
          <w:lang w:eastAsia="hr-HR"/>
        </w:rPr>
        <w:t>(potpis podnositelja zahtjeva)</w:t>
      </w:r>
    </w:p>
    <w:p w:rsidR="00B7606E" w:rsidRPr="003C128A" w:rsidRDefault="00B7606E" w:rsidP="00B7606E">
      <w:pPr>
        <w:spacing w:after="0" w:line="240" w:lineRule="auto"/>
        <w:jc w:val="both"/>
        <w:rPr>
          <w:rFonts w:ascii="Times New Roman" w:eastAsia="Times New Roman" w:hAnsi="Times New Roman" w:cs="Times New Roman"/>
          <w:bCs/>
          <w:sz w:val="23"/>
          <w:szCs w:val="23"/>
          <w:lang w:eastAsia="hr-HR"/>
        </w:rPr>
      </w:pPr>
    </w:p>
    <w:p w:rsidR="00B7606E" w:rsidRPr="003C128A" w:rsidRDefault="00B7606E" w:rsidP="00B7606E">
      <w:pPr>
        <w:spacing w:after="0" w:line="240" w:lineRule="auto"/>
        <w:jc w:val="both"/>
        <w:rPr>
          <w:rFonts w:ascii="Times New Roman" w:eastAsia="Times New Roman" w:hAnsi="Times New Roman" w:cs="Times New Roman"/>
          <w:b/>
          <w:bCs/>
          <w:sz w:val="23"/>
          <w:szCs w:val="23"/>
          <w:lang w:eastAsia="hr-HR"/>
        </w:rPr>
      </w:pPr>
    </w:p>
    <w:p w:rsidR="00EA4310" w:rsidRPr="003C128A" w:rsidRDefault="006B408F" w:rsidP="003C128A">
      <w:pPr>
        <w:spacing w:after="0"/>
        <w:rPr>
          <w:rFonts w:ascii="Times New Roman" w:hAnsi="Times New Roman" w:cs="Times New Roman"/>
          <w:sz w:val="23"/>
          <w:szCs w:val="23"/>
        </w:rPr>
      </w:pPr>
      <w:r w:rsidRPr="00D71B6D">
        <w:rPr>
          <w:rFonts w:ascii="Times New Roman" w:hAnsi="Times New Roman" w:cs="Times New Roman"/>
          <w:sz w:val="23"/>
          <w:szCs w:val="23"/>
          <w:u w:val="single"/>
        </w:rPr>
        <w:t xml:space="preserve">Uz popunjeni Obrazac zahtjeva </w:t>
      </w:r>
      <w:r w:rsidR="008D0A07" w:rsidRPr="00D71B6D">
        <w:rPr>
          <w:rFonts w:ascii="Times New Roman" w:hAnsi="Times New Roman" w:cs="Times New Roman"/>
          <w:sz w:val="23"/>
          <w:szCs w:val="23"/>
          <w:u w:val="single"/>
        </w:rPr>
        <w:t>prilažu se sljedeći dokumenti</w:t>
      </w:r>
      <w:r w:rsidRPr="003C128A">
        <w:rPr>
          <w:rFonts w:ascii="Times New Roman" w:hAnsi="Times New Roman" w:cs="Times New Roman"/>
          <w:sz w:val="23"/>
          <w:szCs w:val="23"/>
        </w:rPr>
        <w:t>:</w:t>
      </w:r>
    </w:p>
    <w:p w:rsidR="00F43F4D" w:rsidRPr="003C128A" w:rsidRDefault="00F43F4D" w:rsidP="003C128A">
      <w:pPr>
        <w:pStyle w:val="box470733"/>
        <w:numPr>
          <w:ilvl w:val="0"/>
          <w:numId w:val="2"/>
        </w:numPr>
        <w:shd w:val="clear" w:color="auto" w:fill="FFFFFF"/>
        <w:spacing w:before="0" w:beforeAutospacing="0" w:after="0" w:afterAutospacing="0"/>
        <w:ind w:left="709" w:hanging="301"/>
        <w:textAlignment w:val="baseline"/>
        <w:rPr>
          <w:color w:val="231F20"/>
          <w:sz w:val="23"/>
          <w:szCs w:val="23"/>
        </w:rPr>
      </w:pPr>
      <w:r w:rsidRPr="003C128A">
        <w:rPr>
          <w:color w:val="231F20"/>
          <w:sz w:val="23"/>
          <w:szCs w:val="23"/>
        </w:rPr>
        <w:t>važeći certifikat EN ISO 9001 ili jednakovrijedan certifikat, kojim se potvrđuje da je sustav upravljanja pravne osobe koja podnosi zahtjev za registraciju u skladu s normom kvalitete EN ISO 9001 ili jednakovrijedne norme,</w:t>
      </w:r>
    </w:p>
    <w:p w:rsidR="00F43F4D" w:rsidRPr="003C128A" w:rsidRDefault="00F43F4D" w:rsidP="003C128A">
      <w:pPr>
        <w:pStyle w:val="box470733"/>
        <w:numPr>
          <w:ilvl w:val="0"/>
          <w:numId w:val="2"/>
        </w:numPr>
        <w:shd w:val="clear" w:color="auto" w:fill="FFFFFF"/>
        <w:spacing w:before="0" w:beforeAutospacing="0" w:after="0" w:afterAutospacing="0"/>
        <w:ind w:left="709" w:hanging="301"/>
        <w:textAlignment w:val="baseline"/>
        <w:rPr>
          <w:color w:val="231F20"/>
          <w:sz w:val="23"/>
          <w:szCs w:val="23"/>
        </w:rPr>
      </w:pPr>
      <w:r w:rsidRPr="003C128A">
        <w:rPr>
          <w:color w:val="231F20"/>
          <w:sz w:val="23"/>
          <w:szCs w:val="23"/>
        </w:rPr>
        <w:t xml:space="preserve">EZ izjava/deklaracija o sukladnosti ili certifikat/potvrda, izdana u skladu s Provedbenom uredbom Komisije (EU) 2020/204 od 28. studenog 2019. godine, koja potvrđuje sukladnost sastavnica </w:t>
      </w:r>
      <w:proofErr w:type="spellStart"/>
      <w:r w:rsidRPr="003C128A">
        <w:rPr>
          <w:color w:val="231F20"/>
          <w:sz w:val="23"/>
          <w:szCs w:val="23"/>
        </w:rPr>
        <w:t>interoperabilnosti</w:t>
      </w:r>
      <w:proofErr w:type="spellEnd"/>
      <w:r w:rsidRPr="003C128A">
        <w:rPr>
          <w:color w:val="231F20"/>
          <w:sz w:val="23"/>
          <w:szCs w:val="23"/>
        </w:rPr>
        <w:t xml:space="preserve"> sa specifikacijama,</w:t>
      </w:r>
    </w:p>
    <w:p w:rsidR="00F43F4D" w:rsidRPr="003C128A" w:rsidRDefault="00F43F4D" w:rsidP="003C128A">
      <w:pPr>
        <w:pStyle w:val="box470733"/>
        <w:numPr>
          <w:ilvl w:val="0"/>
          <w:numId w:val="2"/>
        </w:numPr>
        <w:shd w:val="clear" w:color="auto" w:fill="FFFFFF"/>
        <w:spacing w:before="0" w:beforeAutospacing="0" w:after="0" w:afterAutospacing="0"/>
        <w:ind w:left="709" w:hanging="301"/>
        <w:textAlignment w:val="baseline"/>
        <w:rPr>
          <w:color w:val="231F20"/>
          <w:sz w:val="23"/>
          <w:szCs w:val="23"/>
        </w:rPr>
      </w:pPr>
      <w:r w:rsidRPr="003C128A">
        <w:rPr>
          <w:color w:val="231F20"/>
          <w:sz w:val="23"/>
          <w:szCs w:val="23"/>
        </w:rPr>
        <w:t xml:space="preserve"> izvod iz sudskog registra s upisanim predmetom poslovanja za pružanje usluge EENC ili za druga relevantna područja, ne stariji od 30 dana, koji dokazuje postojanje stručne sposobnosti za pružanje usluga,</w:t>
      </w:r>
    </w:p>
    <w:p w:rsidR="00F43F4D" w:rsidRPr="003C128A" w:rsidRDefault="00F43F4D" w:rsidP="003C128A">
      <w:pPr>
        <w:pStyle w:val="box470733"/>
        <w:shd w:val="clear" w:color="auto" w:fill="FFFFFF"/>
        <w:spacing w:before="0" w:beforeAutospacing="0" w:after="0" w:afterAutospacing="0"/>
        <w:ind w:left="709" w:hanging="301"/>
        <w:textAlignment w:val="baseline"/>
        <w:rPr>
          <w:color w:val="231F20"/>
          <w:sz w:val="23"/>
          <w:szCs w:val="23"/>
        </w:rPr>
      </w:pPr>
      <w:r w:rsidRPr="003C128A">
        <w:rPr>
          <w:color w:val="231F20"/>
          <w:sz w:val="23"/>
          <w:szCs w:val="23"/>
        </w:rPr>
        <w:t>4. izvod iz sudskog registra s upisanom visinom temeljnog kapitala u iznosu od najmanje 2.000.000,00 kuna, ne stariji od 30 dana, polica osiguranja od rizika odgovornosti iz djelatnosti na iznos od 10.000.000,00 kuna, potvrda porezne uprave da je pravna osoba ispunila obveze plaćanja dospjelih poreza i doprinosa, čime se dokazuje odgovarajući financijski položaj,</w:t>
      </w:r>
    </w:p>
    <w:p w:rsidR="00F43F4D" w:rsidRPr="003C128A" w:rsidRDefault="00F43F4D" w:rsidP="003C128A">
      <w:pPr>
        <w:pStyle w:val="box470733"/>
        <w:shd w:val="clear" w:color="auto" w:fill="FFFFFF"/>
        <w:spacing w:before="0" w:beforeAutospacing="0" w:after="0" w:afterAutospacing="0"/>
        <w:ind w:left="709" w:hanging="301"/>
        <w:textAlignment w:val="baseline"/>
        <w:rPr>
          <w:color w:val="231F20"/>
          <w:sz w:val="23"/>
          <w:szCs w:val="23"/>
        </w:rPr>
      </w:pPr>
      <w:r w:rsidRPr="003C128A">
        <w:rPr>
          <w:color w:val="231F20"/>
          <w:sz w:val="23"/>
          <w:szCs w:val="23"/>
        </w:rPr>
        <w:t>5. plan upravljanja rizicima,</w:t>
      </w:r>
    </w:p>
    <w:p w:rsidR="00F43F4D" w:rsidRPr="003C128A" w:rsidRDefault="00F43F4D" w:rsidP="003C128A">
      <w:pPr>
        <w:pStyle w:val="box470733"/>
        <w:shd w:val="clear" w:color="auto" w:fill="FFFFFF"/>
        <w:spacing w:before="0" w:beforeAutospacing="0" w:after="0" w:afterAutospacing="0"/>
        <w:ind w:left="709" w:hanging="301"/>
        <w:textAlignment w:val="baseline"/>
        <w:rPr>
          <w:color w:val="231F20"/>
          <w:sz w:val="23"/>
          <w:szCs w:val="23"/>
        </w:rPr>
      </w:pPr>
      <w:r w:rsidRPr="003C128A">
        <w:rPr>
          <w:color w:val="231F20"/>
          <w:sz w:val="23"/>
          <w:szCs w:val="23"/>
        </w:rPr>
        <w:t>6. izjava da pravnoj osobi zbog nepoštivanja propisa nije bilo oduzeto odobrenje za obavljanje djelatnosti odnosno poslova i da joj nije izrečena mjera zabrane obavljanja djelatnosti odnosno poslova, potvrda iz kaznene evidencije ministarstva nadležnog za pravosuđe da pravna osoba i odgovorna osoba u pravnoj osobi nije osuđivana za kaznena djela protiv gospodarstva iz Glave XXIV Kaznenog zakona, čime se dokazuje dobar ugled,</w:t>
      </w:r>
    </w:p>
    <w:p w:rsidR="004918AA" w:rsidRPr="003C128A" w:rsidRDefault="004918AA" w:rsidP="003C128A">
      <w:pPr>
        <w:pStyle w:val="box470733"/>
        <w:shd w:val="clear" w:color="auto" w:fill="FFFFFF"/>
        <w:spacing w:before="0" w:beforeAutospacing="0" w:after="0" w:afterAutospacing="0"/>
        <w:textAlignment w:val="baseline"/>
        <w:rPr>
          <w:color w:val="231F20"/>
          <w:sz w:val="23"/>
          <w:szCs w:val="23"/>
        </w:rPr>
      </w:pPr>
    </w:p>
    <w:p w:rsidR="006B408F" w:rsidRPr="003C128A" w:rsidRDefault="00F43F4D" w:rsidP="003C128A">
      <w:pPr>
        <w:pStyle w:val="box470733"/>
        <w:shd w:val="clear" w:color="auto" w:fill="FFFFFF"/>
        <w:spacing w:before="0" w:beforeAutospacing="0" w:after="0" w:afterAutospacing="0"/>
        <w:textAlignment w:val="baseline"/>
        <w:rPr>
          <w:sz w:val="23"/>
          <w:szCs w:val="23"/>
        </w:rPr>
      </w:pPr>
      <w:r w:rsidRPr="003C128A">
        <w:rPr>
          <w:color w:val="231F20"/>
          <w:sz w:val="23"/>
          <w:szCs w:val="23"/>
        </w:rPr>
        <w:t>Svi dokumenti moraju biti na hrvatskom jeziku. Ako je izvorni dokument na stranom jeziku, prilaže se prijevod tog dokumenta na hrvatski jezik.</w:t>
      </w:r>
      <w:r w:rsidR="003C128A" w:rsidRPr="003C128A">
        <w:rPr>
          <w:sz w:val="23"/>
          <w:szCs w:val="23"/>
        </w:rPr>
        <w:t xml:space="preserve"> </w:t>
      </w:r>
    </w:p>
    <w:sectPr w:rsidR="006B408F" w:rsidRPr="003C128A" w:rsidSect="003C128A">
      <w:pgSz w:w="11906" w:h="16838"/>
      <w:pgMar w:top="709"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90E2B"/>
    <w:multiLevelType w:val="hybridMultilevel"/>
    <w:tmpl w:val="C5304B5A"/>
    <w:lvl w:ilvl="0" w:tplc="D816698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 w15:restartNumberingAfterBreak="0">
    <w:nsid w:val="7CBE6B13"/>
    <w:multiLevelType w:val="hybridMultilevel"/>
    <w:tmpl w:val="640ECA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C7"/>
    <w:rsid w:val="00090951"/>
    <w:rsid w:val="00133E8A"/>
    <w:rsid w:val="003A161C"/>
    <w:rsid w:val="003C128A"/>
    <w:rsid w:val="004918AA"/>
    <w:rsid w:val="00532B52"/>
    <w:rsid w:val="005729C7"/>
    <w:rsid w:val="006B408F"/>
    <w:rsid w:val="008D0A07"/>
    <w:rsid w:val="009B2E3F"/>
    <w:rsid w:val="009D0DC5"/>
    <w:rsid w:val="009E0F7A"/>
    <w:rsid w:val="009E1574"/>
    <w:rsid w:val="00A33CA0"/>
    <w:rsid w:val="00A34733"/>
    <w:rsid w:val="00B7606E"/>
    <w:rsid w:val="00B81905"/>
    <w:rsid w:val="00BA3F4A"/>
    <w:rsid w:val="00C4681B"/>
    <w:rsid w:val="00CB71EB"/>
    <w:rsid w:val="00D71B6D"/>
    <w:rsid w:val="00DE65ED"/>
    <w:rsid w:val="00E90015"/>
    <w:rsid w:val="00F43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B3AC"/>
  <w15:chartTrackingRefBased/>
  <w15:docId w15:val="{D73E9D80-B938-4282-8397-E85E536A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6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aslov">
    <w:name w:val="Subtitle"/>
    <w:basedOn w:val="Normal"/>
    <w:next w:val="Normal"/>
    <w:link w:val="PodnaslovChar"/>
    <w:uiPriority w:val="11"/>
    <w:qFormat/>
    <w:rsid w:val="00B7606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slovChar">
    <w:name w:val="Podnaslov Char"/>
    <w:basedOn w:val="Zadanifontodlomka"/>
    <w:link w:val="Podnaslov"/>
    <w:uiPriority w:val="11"/>
    <w:rsid w:val="00B7606E"/>
    <w:rPr>
      <w:rFonts w:asciiTheme="majorHAnsi" w:eastAsiaTheme="majorEastAsia" w:hAnsiTheme="majorHAnsi" w:cstheme="majorBidi"/>
      <w:i/>
      <w:iCs/>
      <w:color w:val="5B9BD5" w:themeColor="accent1"/>
      <w:spacing w:val="15"/>
      <w:sz w:val="24"/>
      <w:szCs w:val="24"/>
    </w:rPr>
  </w:style>
  <w:style w:type="paragraph" w:styleId="Odlomakpopisa">
    <w:name w:val="List Paragraph"/>
    <w:basedOn w:val="Normal"/>
    <w:uiPriority w:val="34"/>
    <w:qFormat/>
    <w:rsid w:val="006B408F"/>
    <w:pPr>
      <w:ind w:left="720"/>
      <w:contextualSpacing/>
    </w:pPr>
  </w:style>
  <w:style w:type="paragraph" w:customStyle="1" w:styleId="box470733">
    <w:name w:val="box_470733"/>
    <w:basedOn w:val="Normal"/>
    <w:rsid w:val="00F43F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32B52"/>
    <w:rPr>
      <w:b/>
      <w:bCs/>
    </w:rPr>
  </w:style>
  <w:style w:type="paragraph" w:styleId="Tekstbalonia">
    <w:name w:val="Balloon Text"/>
    <w:basedOn w:val="Normal"/>
    <w:link w:val="TekstbaloniaChar"/>
    <w:uiPriority w:val="99"/>
    <w:semiHidden/>
    <w:unhideWhenUsed/>
    <w:rsid w:val="009E0F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0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391</Words>
  <Characters>2234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Stamać</dc:creator>
  <cp:keywords/>
  <dc:description/>
  <cp:lastModifiedBy>David Radas</cp:lastModifiedBy>
  <cp:revision>30</cp:revision>
  <cp:lastPrinted>2022-09-08T08:12:00Z</cp:lastPrinted>
  <dcterms:created xsi:type="dcterms:W3CDTF">2022-09-05T07:44:00Z</dcterms:created>
  <dcterms:modified xsi:type="dcterms:W3CDTF">2022-10-07T08:25:00Z</dcterms:modified>
</cp:coreProperties>
</file>